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C" w:rsidRDefault="007B4F62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53975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5C" w:rsidRDefault="007D005C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7D005C" w:rsidRDefault="007B4F62">
      <w:pPr>
        <w:autoSpaceDE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АДМИНИСТРАЦИЯ ЮЖНО-КУБАНСКОГО</w:t>
      </w:r>
    </w:p>
    <w:p w:rsidR="007D005C" w:rsidRDefault="007B4F6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9"/>
          <w:szCs w:val="29"/>
        </w:rPr>
        <w:t>СЕЛЬСКОГО ПОСЕЛЕНИЯ ДИНСКОГО РАЙОНА</w:t>
      </w:r>
    </w:p>
    <w:p w:rsidR="007D005C" w:rsidRDefault="007D005C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005C" w:rsidRDefault="0099680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D005C" w:rsidRDefault="007D005C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7D005C" w:rsidRPr="001137B6" w:rsidRDefault="00C93479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>о</w:t>
      </w:r>
      <w:r w:rsidR="004300A5">
        <w:rPr>
          <w:color w:val="000000"/>
          <w:sz w:val="29"/>
          <w:szCs w:val="29"/>
        </w:rPr>
        <w:t>т</w:t>
      </w:r>
      <w:r>
        <w:rPr>
          <w:color w:val="000000"/>
          <w:sz w:val="29"/>
          <w:szCs w:val="29"/>
        </w:rPr>
        <w:t xml:space="preserve"> </w:t>
      </w:r>
      <w:r w:rsidR="00DB4A61">
        <w:rPr>
          <w:color w:val="000000"/>
          <w:sz w:val="29"/>
          <w:szCs w:val="29"/>
        </w:rPr>
        <w:t xml:space="preserve">17.02.2022               </w:t>
      </w:r>
      <w:r w:rsidR="007B4F62">
        <w:rPr>
          <w:color w:val="000000"/>
          <w:sz w:val="29"/>
          <w:szCs w:val="29"/>
        </w:rPr>
        <w:t xml:space="preserve">   </w:t>
      </w:r>
      <w:r w:rsidR="00FD168C">
        <w:rPr>
          <w:color w:val="000000"/>
          <w:sz w:val="29"/>
          <w:szCs w:val="29"/>
        </w:rPr>
        <w:t xml:space="preserve">    </w:t>
      </w:r>
      <w:r w:rsidR="002F5B32">
        <w:rPr>
          <w:color w:val="000000"/>
          <w:sz w:val="29"/>
          <w:szCs w:val="29"/>
        </w:rPr>
        <w:t xml:space="preserve">   </w:t>
      </w:r>
      <w:r w:rsidR="00F0427D">
        <w:rPr>
          <w:color w:val="000000"/>
          <w:sz w:val="29"/>
          <w:szCs w:val="29"/>
        </w:rPr>
        <w:t xml:space="preserve">        </w:t>
      </w:r>
      <w:r w:rsidR="00AB7FCF">
        <w:rPr>
          <w:color w:val="000000"/>
          <w:sz w:val="29"/>
          <w:szCs w:val="29"/>
        </w:rPr>
        <w:t xml:space="preserve">       </w:t>
      </w:r>
      <w:r w:rsidR="002D5497">
        <w:rPr>
          <w:color w:val="000000"/>
          <w:sz w:val="29"/>
          <w:szCs w:val="29"/>
        </w:rPr>
        <w:t xml:space="preserve">                                  </w:t>
      </w:r>
      <w:r w:rsidR="00AB7FCF">
        <w:rPr>
          <w:color w:val="000000"/>
          <w:sz w:val="29"/>
          <w:szCs w:val="29"/>
        </w:rPr>
        <w:t xml:space="preserve">  </w:t>
      </w:r>
      <w:r w:rsidR="00F0427D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 xml:space="preserve">     </w:t>
      </w:r>
      <w:r w:rsidR="00DB4A61">
        <w:rPr>
          <w:color w:val="000000"/>
          <w:sz w:val="29"/>
          <w:szCs w:val="29"/>
        </w:rPr>
        <w:t xml:space="preserve">    </w:t>
      </w:r>
      <w:r>
        <w:rPr>
          <w:color w:val="000000"/>
          <w:sz w:val="29"/>
          <w:szCs w:val="29"/>
        </w:rPr>
        <w:t xml:space="preserve"> </w:t>
      </w:r>
      <w:r w:rsidR="00A87519">
        <w:rPr>
          <w:color w:val="000000"/>
          <w:sz w:val="29"/>
          <w:szCs w:val="29"/>
        </w:rPr>
        <w:t xml:space="preserve">      </w:t>
      </w:r>
      <w:r w:rsidR="004300A5">
        <w:rPr>
          <w:color w:val="000000"/>
          <w:sz w:val="29"/>
          <w:szCs w:val="29"/>
        </w:rPr>
        <w:t>№</w:t>
      </w:r>
      <w:r w:rsidR="00702676">
        <w:rPr>
          <w:color w:val="000000"/>
          <w:sz w:val="29"/>
          <w:szCs w:val="29"/>
        </w:rPr>
        <w:t xml:space="preserve"> </w:t>
      </w:r>
      <w:r w:rsidR="00DB4A61">
        <w:rPr>
          <w:color w:val="000000"/>
          <w:sz w:val="29"/>
          <w:szCs w:val="29"/>
        </w:rPr>
        <w:t>82</w:t>
      </w:r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поселок Южный</w:t>
      </w: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5E77BE" w:rsidRPr="005E77BE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 xml:space="preserve">Об утверждении Порядка осуществления органами местного </w:t>
      </w:r>
    </w:p>
    <w:p w:rsidR="005E77BE" w:rsidRPr="005E77BE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 xml:space="preserve">самоуправления </w:t>
      </w:r>
      <w:r>
        <w:rPr>
          <w:b/>
          <w:color w:val="00000A"/>
          <w:sz w:val="28"/>
          <w:szCs w:val="28"/>
        </w:rPr>
        <w:t>Южно-Кубанского сельского поселения Динского района</w:t>
      </w:r>
      <w:r w:rsidRPr="005E77BE">
        <w:rPr>
          <w:b/>
          <w:color w:val="00000A"/>
          <w:sz w:val="28"/>
          <w:szCs w:val="28"/>
        </w:rPr>
        <w:t xml:space="preserve"> и (или) находящимися в их ведении казенными учреждениями </w:t>
      </w:r>
    </w:p>
    <w:p w:rsidR="005E77BE" w:rsidRPr="005E77BE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>бюджетных полномочий главных администраторов доходов</w:t>
      </w:r>
    </w:p>
    <w:p w:rsidR="007D005C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 xml:space="preserve"> бюджетов бюджетной системы Российской Федерации</w:t>
      </w: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5E77BE" w:rsidRPr="005E77BE" w:rsidRDefault="005E77BE" w:rsidP="005E77BE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>В целях реализации статьи 160.1 Бюджетного кодекса Российской Федерации и совершенствования правового регулирования вопросов осуществления органами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Южно-Кубанского сельского поселения Динского района</w:t>
      </w:r>
      <w:r w:rsidRPr="005E77BE">
        <w:rPr>
          <w:rFonts w:eastAsia="Calibri"/>
          <w:sz w:val="28"/>
          <w:szCs w:val="28"/>
          <w:lang w:eastAsia="en-US"/>
        </w:rPr>
        <w:t xml:space="preserve"> бюджетных полномочий главных администраторов доходов бюджетов бюджетной системы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E77BE"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ю:</w:t>
      </w:r>
    </w:p>
    <w:p w:rsidR="005E77BE" w:rsidRPr="005E77BE" w:rsidRDefault="005E77BE" w:rsidP="005E77BE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1. Утвердить Порядок осуществления органами местного самоуправления Южно-Кубанского сельского поселения Динского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согласно </w:t>
      </w:r>
      <w:r w:rsidR="00A07A90" w:rsidRPr="005E77BE">
        <w:rPr>
          <w:rFonts w:eastAsia="Calibri"/>
          <w:sz w:val="28"/>
          <w:szCs w:val="28"/>
          <w:lang w:eastAsia="en-US"/>
        </w:rPr>
        <w:t>приложени</w:t>
      </w:r>
      <w:r w:rsidR="00A07A90">
        <w:rPr>
          <w:rFonts w:eastAsia="Calibri"/>
          <w:sz w:val="28"/>
          <w:szCs w:val="28"/>
          <w:lang w:eastAsia="en-US"/>
        </w:rPr>
        <w:t>ю,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A07A90">
        <w:rPr>
          <w:rFonts w:eastAsia="Calibri"/>
          <w:sz w:val="28"/>
          <w:szCs w:val="28"/>
          <w:lang w:eastAsia="en-US"/>
        </w:rPr>
        <w:t>.</w:t>
      </w:r>
    </w:p>
    <w:p w:rsidR="00A07A90" w:rsidRPr="00A07A90" w:rsidRDefault="005E77BE" w:rsidP="00A07A90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2. </w:t>
      </w:r>
      <w:r w:rsidR="00A07A90">
        <w:rPr>
          <w:rFonts w:eastAsia="Calibri"/>
          <w:sz w:val="28"/>
          <w:szCs w:val="28"/>
          <w:lang w:eastAsia="en-US"/>
        </w:rPr>
        <w:t>О</w:t>
      </w:r>
      <w:r w:rsidR="00A07A90" w:rsidRPr="00A07A90">
        <w:rPr>
          <w:rFonts w:eastAsia="Calibri"/>
          <w:sz w:val="28"/>
          <w:szCs w:val="28"/>
          <w:lang w:eastAsia="en-US"/>
        </w:rPr>
        <w:t>бщему отделу администрации Южно-Кубанского сельского поселения Динского района (Лебедь А.И.) разместить настоящее постановление на официальном сайте Южно-Кубанского сельского поселения Динского района в информационно-телекоммуникационной сети «Интернет».</w:t>
      </w:r>
    </w:p>
    <w:p w:rsidR="00D65026" w:rsidRDefault="00A07A90" w:rsidP="00D65026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A07A90">
        <w:rPr>
          <w:rFonts w:eastAsia="Calibri"/>
          <w:sz w:val="28"/>
          <w:szCs w:val="28"/>
          <w:lang w:eastAsia="en-US"/>
        </w:rPr>
        <w:t>3. Контроль за выполнением настоящего постановления возложить на начальника финансового отдела администрации Южно-Кубанского сельского поселения Динского района (Черпаченкова Г.А.).</w:t>
      </w:r>
    </w:p>
    <w:p w:rsidR="007D005C" w:rsidRDefault="00A07A90" w:rsidP="00D65026">
      <w:pPr>
        <w:tabs>
          <w:tab w:val="left" w:pos="8460"/>
        </w:tabs>
        <w:autoSpaceDE w:val="0"/>
        <w:ind w:right="15" w:firstLine="709"/>
        <w:jc w:val="both"/>
        <w:rPr>
          <w:sz w:val="28"/>
          <w:szCs w:val="28"/>
        </w:rPr>
      </w:pPr>
      <w:r w:rsidRPr="00536540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2D5497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Южно-Кубанского</w:t>
      </w:r>
      <w:r w:rsidR="002D5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</w:p>
    <w:p w:rsidR="007D005C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="002D5497">
        <w:rPr>
          <w:color w:val="000000"/>
          <w:sz w:val="28"/>
          <w:szCs w:val="28"/>
        </w:rPr>
        <w:t xml:space="preserve">Динского района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4300A5">
        <w:rPr>
          <w:color w:val="000000"/>
          <w:sz w:val="28"/>
          <w:szCs w:val="28"/>
        </w:rPr>
        <w:t xml:space="preserve">      </w:t>
      </w:r>
      <w:r w:rsidR="00FD168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А.А. </w:t>
      </w:r>
      <w:r w:rsidR="004300A5">
        <w:rPr>
          <w:color w:val="000000"/>
          <w:sz w:val="28"/>
          <w:szCs w:val="28"/>
        </w:rPr>
        <w:t>Уманов</w:t>
      </w:r>
    </w:p>
    <w:p w:rsidR="00D65026" w:rsidRDefault="00D65026">
      <w:pPr>
        <w:autoSpaceDE w:val="0"/>
        <w:jc w:val="center"/>
        <w:rPr>
          <w:b/>
          <w:bCs/>
          <w:color w:val="000000"/>
          <w:sz w:val="28"/>
          <w:szCs w:val="28"/>
        </w:rPr>
        <w:sectPr w:rsidR="00D65026" w:rsidSect="005E77BE">
          <w:pgSz w:w="11906" w:h="16838"/>
          <w:pgMar w:top="567" w:right="851" w:bottom="1134" w:left="1701" w:header="720" w:footer="720" w:gutter="0"/>
          <w:cols w:space="720"/>
          <w:docGrid w:linePitch="360"/>
        </w:sectPr>
      </w:pP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lastRenderedPageBreak/>
        <w:t xml:space="preserve">ПРИЛОЖЕНИЕ 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УТВЕРЖДЕН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постановлением администрации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-BoldMT" w:hAnsi="TimesNewRomanPS-BoldMT" w:cs="TimesNewRomanPS-BoldMT"/>
          <w:bCs/>
          <w:sz w:val="28"/>
          <w:szCs w:val="28"/>
          <w:lang w:eastAsia="ar-SA"/>
        </w:rPr>
        <w:t>Южно-Кубанского</w:t>
      </w: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 xml:space="preserve"> сельского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поселения Динского района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от _</w:t>
      </w:r>
      <w:r w:rsidR="005C78E3">
        <w:rPr>
          <w:rFonts w:ascii="TimesNewRomanPSMT" w:hAnsi="TimesNewRomanPSMT" w:cs="TimesNewRomanPSMT"/>
          <w:sz w:val="28"/>
          <w:szCs w:val="28"/>
          <w:lang w:eastAsia="ar-SA"/>
        </w:rPr>
        <w:t>17.02.2022</w:t>
      </w: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_№ _</w:t>
      </w:r>
      <w:r w:rsidR="005C78E3">
        <w:rPr>
          <w:rFonts w:ascii="TimesNewRomanPSMT" w:hAnsi="TimesNewRomanPSMT" w:cs="TimesNewRomanPSMT"/>
          <w:sz w:val="28"/>
          <w:szCs w:val="28"/>
          <w:lang w:eastAsia="ar-SA"/>
        </w:rPr>
        <w:t>82</w:t>
      </w: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_</w:t>
      </w:r>
    </w:p>
    <w:p w:rsidR="00241842" w:rsidRP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P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P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Pr="00241842" w:rsidRDefault="00241842" w:rsidP="0024184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41842">
        <w:rPr>
          <w:b/>
          <w:sz w:val="28"/>
          <w:szCs w:val="28"/>
          <w:lang w:eastAsia="ru-RU"/>
        </w:rPr>
        <w:t>ПОРЯДОК</w:t>
      </w:r>
    </w:p>
    <w:p w:rsidR="00D65026" w:rsidRDefault="00D65026" w:rsidP="00D65026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D65026">
        <w:rPr>
          <w:b/>
          <w:sz w:val="28"/>
          <w:szCs w:val="28"/>
          <w:lang w:eastAsia="ru-RU"/>
        </w:rPr>
        <w:t>осуществления органами местного самоуправления</w:t>
      </w:r>
      <w:r>
        <w:rPr>
          <w:b/>
          <w:sz w:val="28"/>
          <w:szCs w:val="28"/>
          <w:lang w:eastAsia="ru-RU"/>
        </w:rPr>
        <w:t xml:space="preserve"> Южно-Кубанского сельского поселения Динского района</w:t>
      </w:r>
      <w:r w:rsidRPr="00D65026">
        <w:rPr>
          <w:b/>
          <w:sz w:val="28"/>
          <w:szCs w:val="28"/>
          <w:lang w:eastAsia="ru-RU"/>
        </w:rPr>
        <w:t xml:space="preserve"> и (или) находящимися</w:t>
      </w:r>
    </w:p>
    <w:p w:rsidR="00241842" w:rsidRPr="00241842" w:rsidRDefault="00D65026" w:rsidP="00D65026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D65026">
        <w:rPr>
          <w:b/>
          <w:sz w:val="28"/>
          <w:szCs w:val="28"/>
          <w:lang w:eastAsia="ru-RU"/>
        </w:rPr>
        <w:t>в их ведении казенными учреждениями бюджетных полномочий главных администраторов доходов бюджетов бюджетной системы</w:t>
      </w:r>
      <w:r>
        <w:rPr>
          <w:b/>
          <w:sz w:val="28"/>
          <w:szCs w:val="28"/>
          <w:lang w:eastAsia="ru-RU"/>
        </w:rPr>
        <w:t xml:space="preserve"> </w:t>
      </w:r>
      <w:r w:rsidRPr="00D65026">
        <w:rPr>
          <w:b/>
          <w:sz w:val="28"/>
          <w:szCs w:val="28"/>
          <w:lang w:eastAsia="ru-RU"/>
        </w:rPr>
        <w:t>Российской Федерации</w:t>
      </w:r>
    </w:p>
    <w:p w:rsidR="00D65026" w:rsidRDefault="00D65026" w:rsidP="00D650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895">
        <w:rPr>
          <w:sz w:val="28"/>
          <w:szCs w:val="28"/>
        </w:rPr>
        <w:t xml:space="preserve">Порядок осуществления органами местного самоуправления </w:t>
      </w:r>
      <w:r>
        <w:rPr>
          <w:sz w:val="28"/>
          <w:szCs w:val="28"/>
        </w:rPr>
        <w:t>Южно-Кубанского</w:t>
      </w:r>
      <w:r w:rsidRPr="00912895">
        <w:rPr>
          <w:sz w:val="28"/>
          <w:szCs w:val="28"/>
        </w:rPr>
        <w:t xml:space="preserve"> сельского поселения Динского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(далее – Порядок) разработан в соответствии Бюджетным кодексом Российской Федерации, приказом Министерства финансов Российской Федерации от 05.09.2008 </w:t>
      </w:r>
      <w:r>
        <w:rPr>
          <w:sz w:val="28"/>
          <w:szCs w:val="28"/>
        </w:rPr>
        <w:t xml:space="preserve">года </w:t>
      </w:r>
      <w:r w:rsidRPr="00912895">
        <w:rPr>
          <w:sz w:val="28"/>
          <w:szCs w:val="28"/>
        </w:rPr>
        <w:t>№ 92н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постановлением главы администрации (губернатора) Краснодарского края от 07.04.2011</w:t>
      </w:r>
      <w:r>
        <w:rPr>
          <w:sz w:val="28"/>
          <w:szCs w:val="28"/>
        </w:rPr>
        <w:t xml:space="preserve"> года</w:t>
      </w:r>
      <w:r w:rsidRPr="00912895">
        <w:rPr>
          <w:sz w:val="28"/>
          <w:szCs w:val="28"/>
        </w:rPr>
        <w:t xml:space="preserve"> № 332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постановлением администрации муниципального образования Динской район от 20.05.2011 </w:t>
      </w:r>
      <w:r>
        <w:rPr>
          <w:sz w:val="28"/>
          <w:szCs w:val="28"/>
        </w:rPr>
        <w:t xml:space="preserve">года </w:t>
      </w:r>
      <w:r w:rsidRPr="00912895">
        <w:rPr>
          <w:sz w:val="28"/>
          <w:szCs w:val="28"/>
        </w:rPr>
        <w:t>№ 1079 «Об утверждении Порядка осуществления органами местного самоуправления муниципального образования Динской район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Федерации».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 xml:space="preserve"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r>
        <w:rPr>
          <w:sz w:val="28"/>
          <w:szCs w:val="28"/>
        </w:rPr>
        <w:t>Южно-Кубанского</w:t>
      </w:r>
      <w:r w:rsidRPr="00912895">
        <w:rPr>
          <w:sz w:val="28"/>
          <w:szCs w:val="28"/>
        </w:rPr>
        <w:t xml:space="preserve"> сельского поселения Динского района и (или) находящимися в их ведении казенными учреждениями (далее – главные администраторы).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 xml:space="preserve">В рамках настоящего Порядка в соответствии с Бюджетным кодексом Российской Федерации, решением Совета </w:t>
      </w:r>
      <w:r>
        <w:rPr>
          <w:sz w:val="28"/>
          <w:szCs w:val="28"/>
        </w:rPr>
        <w:t>Южно-Кубанского</w:t>
      </w:r>
      <w:r w:rsidRPr="00912895">
        <w:rPr>
          <w:sz w:val="28"/>
          <w:szCs w:val="28"/>
        </w:rPr>
        <w:t xml:space="preserve"> сельского </w:t>
      </w:r>
      <w:r w:rsidRPr="00912895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Динского района</w:t>
      </w:r>
      <w:r w:rsidRPr="00912895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91289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1289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912895">
        <w:rPr>
          <w:sz w:val="28"/>
          <w:szCs w:val="28"/>
        </w:rPr>
        <w:t xml:space="preserve"> № </w:t>
      </w:r>
      <w:r>
        <w:rPr>
          <w:sz w:val="28"/>
          <w:szCs w:val="28"/>
        </w:rPr>
        <w:t>13-5/4</w:t>
      </w:r>
      <w:r w:rsidRPr="00912895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Южно-Кубанском</w:t>
      </w:r>
      <w:r w:rsidRPr="00912895">
        <w:rPr>
          <w:sz w:val="28"/>
          <w:szCs w:val="28"/>
        </w:rPr>
        <w:t xml:space="preserve"> сельском поселении Динского района», главные администраторы обладают следующими бюджетными полномочиями: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 xml:space="preserve">формируют перечень подведомственных администраторов доходов бюджетов (далее – администраторы) на очередной финансовый год с указанием нормативных актов Российской Федерации, Краснодарского края, </w:t>
      </w:r>
      <w:r>
        <w:rPr>
          <w:sz w:val="28"/>
          <w:szCs w:val="28"/>
        </w:rPr>
        <w:t>Южно-Кубанского</w:t>
      </w:r>
      <w:r w:rsidRPr="00912895">
        <w:rPr>
          <w:sz w:val="28"/>
          <w:szCs w:val="28"/>
        </w:rPr>
        <w:t xml:space="preserve"> сельского поселения Динского района, являющихся основанием для администрирования доходов;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формируют следующие документы: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а) прогноз поступления доходов соответствующих бюджетов;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б) сведения, необходимые для составления проекта соответствующего бюджета;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в) сведения, необходимые для составления и ведения кассового плана;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г) аналитические материалы по исполнению бюджета в части доходов соответствующего бюджета;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д) сведения, необходимые для внесения изменений в решение о бюджете в части закрепленных доходов.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формируют бюджетную отчетность по операциям администрирования поступлений в бюджет по формам, установленным законодательством Российской Федерации, нормативными правовыми актами Министерства финансов Российской Федерации;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исполняют, в случае отсутствия подведомственных администраторов, полномочия администратора доходов бюджета;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Главные администраторы утверждают не позднее 10 дней после дня опубликования решения о местном бюджете и при наличии подведомственных им администраторов доводят до них правовой акт, наделяющий их полномочиями администратора и определяющий порядок осуществления ими бюджетных полномочий, который должен содержать следующие положения: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 xml:space="preserve">установление источников доходов местного бюджета, полномочия по администрированию которых они осуществляют или закрепляют за подведомственными администраторами, с указанием нормативных правовых актов Российской Федерации, Краснодарского края, муниципального образования Динской район, нормативных правовых актов </w:t>
      </w:r>
      <w:r>
        <w:rPr>
          <w:sz w:val="28"/>
          <w:szCs w:val="28"/>
        </w:rPr>
        <w:t>Южно-Кубанского</w:t>
      </w:r>
      <w:r w:rsidRPr="00912895">
        <w:rPr>
          <w:sz w:val="28"/>
          <w:szCs w:val="28"/>
        </w:rPr>
        <w:t xml:space="preserve"> сельского поселения Динского района,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подвидов доходов бюджетов бюджетной системы Российской Федерации на очередной финансовый год в соответствии с нормативными правовыми актами;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lastRenderedPageBreak/>
        <w:t>наделение главных администраторов (подведомственных администраторов)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а)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б) взыскание задолженности по платежам в бюджет, пеней и штрафов;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в)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г) принятие решений о зачете (уточнении) платежей в местный бюджет и предоставление соответствующего уведомления в УФК;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Федерации, регулирующих данные вопросы;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определение порядка действий администраторов при принудительном взыскании с плательщика платежей в местный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определение порядка действий администраторов при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 xml:space="preserve">при наличии подведомственных администраторов определение порядка, форм и сроков представления администраторами главному </w:t>
      </w:r>
      <w:r w:rsidRPr="00912895">
        <w:rPr>
          <w:sz w:val="28"/>
          <w:szCs w:val="28"/>
        </w:rPr>
        <w:lastRenderedPageBreak/>
        <w:t>администратору сведений и бюджетной отчетности, необходимых для осуществления полномочий главного администратора;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методику расчета прогнозных значений доходных источников;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иные положения, необходимые для реализации полномочий администратора.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 xml:space="preserve">Администрирование доходов бюджета, относящихся к периоду исполнения функций администрирования по доходному источнику иным органом местного самоуправления </w:t>
      </w:r>
      <w:r w:rsidR="00AF0D21">
        <w:rPr>
          <w:sz w:val="28"/>
          <w:szCs w:val="28"/>
        </w:rPr>
        <w:t>Южно-Кубанского</w:t>
      </w:r>
      <w:r w:rsidRPr="00912895">
        <w:rPr>
          <w:sz w:val="28"/>
          <w:szCs w:val="28"/>
        </w:rPr>
        <w:t xml:space="preserve"> сельско</w:t>
      </w:r>
      <w:r w:rsidR="00AF0D21">
        <w:rPr>
          <w:sz w:val="28"/>
          <w:szCs w:val="28"/>
        </w:rPr>
        <w:t>го</w:t>
      </w:r>
      <w:r w:rsidRPr="00912895">
        <w:rPr>
          <w:sz w:val="28"/>
          <w:szCs w:val="28"/>
        </w:rPr>
        <w:t xml:space="preserve"> поселени</w:t>
      </w:r>
      <w:r w:rsidR="00AF0D21">
        <w:rPr>
          <w:sz w:val="28"/>
          <w:szCs w:val="28"/>
        </w:rPr>
        <w:t>я</w:t>
      </w:r>
      <w:r w:rsidRPr="00912895">
        <w:rPr>
          <w:sz w:val="28"/>
          <w:szCs w:val="28"/>
        </w:rPr>
        <w:t xml:space="preserve"> Динского района или находящимся в его ведении казенным учреждением,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Главные администраторы до начала очередного финансового года заключают с УФК соглашения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912895" w:rsidRPr="00912895" w:rsidRDefault="00912895" w:rsidP="00912895">
      <w:pPr>
        <w:suppressAutoHyphens w:val="0"/>
        <w:spacing w:line="245" w:lineRule="auto"/>
        <w:ind w:firstLine="709"/>
        <w:jc w:val="both"/>
        <w:rPr>
          <w:sz w:val="28"/>
          <w:szCs w:val="28"/>
        </w:rPr>
      </w:pPr>
      <w:r w:rsidRPr="00912895">
        <w:rPr>
          <w:sz w:val="28"/>
          <w:szCs w:val="28"/>
        </w:rPr>
        <w:t>Главные администраторы доходов местного бюджета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</w:p>
    <w:p w:rsidR="00843247" w:rsidRDefault="00843247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</w:p>
    <w:p w:rsidR="00843247" w:rsidRPr="00241842" w:rsidRDefault="00843247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</w:p>
    <w:p w:rsidR="00241842" w:rsidRPr="00241842" w:rsidRDefault="00843247" w:rsidP="00241842">
      <w:pPr>
        <w:suppressAutoHyphens w:val="0"/>
        <w:spacing w:line="24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241842" w:rsidRPr="00241842">
        <w:rPr>
          <w:sz w:val="28"/>
          <w:szCs w:val="28"/>
          <w:lang w:eastAsia="ru-RU"/>
        </w:rPr>
        <w:t>ачальник финансового</w:t>
      </w:r>
      <w:r>
        <w:rPr>
          <w:sz w:val="28"/>
          <w:szCs w:val="28"/>
          <w:lang w:eastAsia="ru-RU"/>
        </w:rPr>
        <w:t xml:space="preserve"> отдела</w:t>
      </w:r>
      <w:r w:rsidR="00241842" w:rsidRPr="00241842">
        <w:rPr>
          <w:sz w:val="28"/>
          <w:szCs w:val="28"/>
          <w:lang w:eastAsia="ru-RU"/>
        </w:rPr>
        <w:t xml:space="preserve"> </w:t>
      </w:r>
    </w:p>
    <w:p w:rsidR="00843247" w:rsidRDefault="00241842" w:rsidP="00843247">
      <w:pPr>
        <w:suppressAutoHyphens w:val="0"/>
        <w:spacing w:line="245" w:lineRule="auto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 xml:space="preserve">администрации </w:t>
      </w:r>
      <w:r w:rsidR="00843247">
        <w:rPr>
          <w:sz w:val="28"/>
          <w:szCs w:val="28"/>
          <w:lang w:eastAsia="ru-RU"/>
        </w:rPr>
        <w:t>Южно-Кубанского сельского</w:t>
      </w:r>
    </w:p>
    <w:p w:rsidR="00241842" w:rsidRPr="00241842" w:rsidRDefault="00843247" w:rsidP="00AF0D21">
      <w:pPr>
        <w:suppressAutoHyphens w:val="0"/>
        <w:spacing w:line="245" w:lineRule="auto"/>
        <w:jc w:val="both"/>
        <w:rPr>
          <w:bCs/>
          <w:color w:val="26282F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</w:t>
      </w:r>
      <w:r w:rsidR="00241842" w:rsidRPr="00241842">
        <w:rPr>
          <w:sz w:val="28"/>
          <w:szCs w:val="28"/>
          <w:lang w:eastAsia="ru-RU"/>
        </w:rPr>
        <w:t>Динско</w:t>
      </w:r>
      <w:r>
        <w:rPr>
          <w:sz w:val="28"/>
          <w:szCs w:val="28"/>
          <w:lang w:eastAsia="ru-RU"/>
        </w:rPr>
        <w:t>го</w:t>
      </w:r>
      <w:r w:rsidR="00241842" w:rsidRPr="00241842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="00241842" w:rsidRPr="00241842">
        <w:rPr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241842" w:rsidRPr="00241842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>Г.А. Черпаченкова</w:t>
      </w:r>
      <w:bookmarkStart w:id="1" w:name="sub_1100"/>
      <w:bookmarkEnd w:id="1"/>
    </w:p>
    <w:sectPr w:rsidR="00241842" w:rsidRPr="00241842" w:rsidSect="00D6502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CC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94D"/>
    <w:multiLevelType w:val="singleLevel"/>
    <w:tmpl w:val="B1BE7328"/>
    <w:lvl w:ilvl="0">
      <w:start w:val="8"/>
      <w:numFmt w:val="decimal"/>
      <w:lvlText w:val="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">
    <w:nsid w:val="511B440A"/>
    <w:multiLevelType w:val="singleLevel"/>
    <w:tmpl w:val="E23C9B90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2"/>
    <w:rsid w:val="000B1593"/>
    <w:rsid w:val="001137B6"/>
    <w:rsid w:val="00241842"/>
    <w:rsid w:val="0028032B"/>
    <w:rsid w:val="002D5497"/>
    <w:rsid w:val="002F5B32"/>
    <w:rsid w:val="003139A8"/>
    <w:rsid w:val="004300A5"/>
    <w:rsid w:val="004E71D2"/>
    <w:rsid w:val="00536540"/>
    <w:rsid w:val="005C78E3"/>
    <w:rsid w:val="005D6A66"/>
    <w:rsid w:val="005E77BE"/>
    <w:rsid w:val="00690B4D"/>
    <w:rsid w:val="00702676"/>
    <w:rsid w:val="00733E89"/>
    <w:rsid w:val="0078210F"/>
    <w:rsid w:val="007B4F62"/>
    <w:rsid w:val="007D005C"/>
    <w:rsid w:val="00843247"/>
    <w:rsid w:val="0091016E"/>
    <w:rsid w:val="00912895"/>
    <w:rsid w:val="00933046"/>
    <w:rsid w:val="00996802"/>
    <w:rsid w:val="00A07A90"/>
    <w:rsid w:val="00A53EDE"/>
    <w:rsid w:val="00A87519"/>
    <w:rsid w:val="00AB7FCF"/>
    <w:rsid w:val="00AD1582"/>
    <w:rsid w:val="00AF0D21"/>
    <w:rsid w:val="00BB09A7"/>
    <w:rsid w:val="00BB534E"/>
    <w:rsid w:val="00C93479"/>
    <w:rsid w:val="00D65026"/>
    <w:rsid w:val="00D8112E"/>
    <w:rsid w:val="00D841C0"/>
    <w:rsid w:val="00DB4A61"/>
    <w:rsid w:val="00DD394B"/>
    <w:rsid w:val="00E91502"/>
    <w:rsid w:val="00E94BDD"/>
    <w:rsid w:val="00EB6858"/>
    <w:rsid w:val="00F0427D"/>
    <w:rsid w:val="00F6651D"/>
    <w:rsid w:val="00FA7B32"/>
    <w:rsid w:val="00FC2631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68A2-CAEF-4CC3-833F-E8FC875F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Elit8300pro</dc:creator>
  <cp:lastModifiedBy>_Katerina</cp:lastModifiedBy>
  <cp:revision>16</cp:revision>
  <cp:lastPrinted>2021-02-26T09:04:00Z</cp:lastPrinted>
  <dcterms:created xsi:type="dcterms:W3CDTF">2022-02-08T09:54:00Z</dcterms:created>
  <dcterms:modified xsi:type="dcterms:W3CDTF">2022-03-01T12:07:00Z</dcterms:modified>
</cp:coreProperties>
</file>