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0D" w:rsidRDefault="00AC3A84" w:rsidP="00AC3A84">
      <w:pPr>
        <w:jc w:val="center"/>
        <w:rPr>
          <w:rFonts w:ascii="Times New Roman" w:hAnsi="Times New Roman" w:cs="Times New Roman"/>
          <w:b/>
          <w:sz w:val="28"/>
        </w:rPr>
      </w:pPr>
      <w:r w:rsidRPr="00AC3A84">
        <w:rPr>
          <w:rFonts w:ascii="Times New Roman" w:hAnsi="Times New Roman" w:cs="Times New Roman"/>
          <w:b/>
          <w:sz w:val="28"/>
        </w:rPr>
        <w:t xml:space="preserve">Сводный отчет о результатах проведения антикоррупционного мониторинга </w:t>
      </w:r>
      <w:r w:rsidR="00C92BFF">
        <w:rPr>
          <w:rFonts w:ascii="Times New Roman" w:hAnsi="Times New Roman" w:cs="Times New Roman"/>
          <w:b/>
          <w:sz w:val="28"/>
        </w:rPr>
        <w:t xml:space="preserve">в 2018 году </w:t>
      </w:r>
      <w:r w:rsidR="00DD7173">
        <w:rPr>
          <w:rFonts w:ascii="Times New Roman" w:hAnsi="Times New Roman" w:cs="Times New Roman"/>
          <w:b/>
          <w:sz w:val="28"/>
        </w:rPr>
        <w:t>на территории Южно-К</w:t>
      </w:r>
      <w:bookmarkStart w:id="0" w:name="_GoBack"/>
      <w:bookmarkEnd w:id="0"/>
      <w:r w:rsidRPr="00AC3A84">
        <w:rPr>
          <w:rFonts w:ascii="Times New Roman" w:hAnsi="Times New Roman" w:cs="Times New Roman"/>
          <w:b/>
          <w:sz w:val="28"/>
        </w:rPr>
        <w:t>убанского сельского поселения Динского района</w:t>
      </w:r>
    </w:p>
    <w:p w:rsidR="00AC3A84" w:rsidRDefault="00AC3A84" w:rsidP="00AC3A84">
      <w:pPr>
        <w:jc w:val="both"/>
        <w:rPr>
          <w:rFonts w:ascii="Times New Roman" w:hAnsi="Times New Roman" w:cs="Times New Roman"/>
          <w:sz w:val="28"/>
        </w:rPr>
      </w:pPr>
      <w:r w:rsidRPr="00AC3A84">
        <w:rPr>
          <w:rFonts w:ascii="Times New Roman" w:hAnsi="Times New Roman" w:cs="Times New Roman"/>
          <w:sz w:val="28"/>
        </w:rPr>
        <w:t>В соответствии с Планом проведения антикоррупционного мон</w:t>
      </w:r>
      <w:r>
        <w:rPr>
          <w:rFonts w:ascii="Times New Roman" w:hAnsi="Times New Roman" w:cs="Times New Roman"/>
          <w:sz w:val="28"/>
        </w:rPr>
        <w:t xml:space="preserve">иторинга, утвержденным распоряжением </w:t>
      </w:r>
      <w:r w:rsidRPr="00AC3A84">
        <w:rPr>
          <w:rFonts w:ascii="Times New Roman" w:hAnsi="Times New Roman" w:cs="Times New Roman"/>
          <w:sz w:val="28"/>
        </w:rPr>
        <w:t xml:space="preserve">администрации Южно-кубанского сельского поселения Динского района от </w:t>
      </w:r>
      <w:r>
        <w:rPr>
          <w:rFonts w:ascii="Times New Roman" w:hAnsi="Times New Roman" w:cs="Times New Roman"/>
          <w:sz w:val="28"/>
        </w:rPr>
        <w:t>03.09.2018 № 22-р «О создании межведомственной рабочей группы по проведению антикоррупционного мониторинга» с 03.09.2018 по 03.10.2018 на территории Южно-кубанского сельского поселения Динского района проводился мониторинг состояния и эффективности противодействия коррупции.</w:t>
      </w:r>
    </w:p>
    <w:p w:rsidR="00AC3A84" w:rsidRDefault="00AC3A84" w:rsidP="00AC3A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первом этапе мониторинга проводился социологический опрос по изучению мнения населения Южно-Кубанского сельского поселения Динского района по вопросам коррупционным проявлений. В опросе приняли участие </w:t>
      </w:r>
      <w:r w:rsidR="001C234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00 человек</w:t>
      </w:r>
      <w:r w:rsidR="001C2347">
        <w:rPr>
          <w:rFonts w:ascii="Times New Roman" w:hAnsi="Times New Roman" w:cs="Times New Roman"/>
          <w:sz w:val="28"/>
        </w:rPr>
        <w:t>, что составляет 2, 49% от числа всех проживающих граждан на территории Южно-Кубанского сельского поселения Динского района.</w:t>
      </w:r>
    </w:p>
    <w:p w:rsidR="001C2347" w:rsidRDefault="00715B8B" w:rsidP="00AC3A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социологического исследования показали, что на сегодняшний день проблема коррупции является актуальной как для всей Российской Федерации, так и для Южно-кубанского сельского поселения Динского района в частности.</w:t>
      </w:r>
    </w:p>
    <w:p w:rsidR="00715B8B" w:rsidRDefault="00715B8B" w:rsidP="00AC3A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Опрос оказался полезным для понимания проблемы, которая может влиять на общественное мнение. Такая информация исключительно важна в решении антикоррупционных вопросов.</w:t>
      </w:r>
    </w:p>
    <w:p w:rsidR="00715B8B" w:rsidRDefault="00715B8B" w:rsidP="00AC3A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результатам исследования можно сделать вывод о том, что жители Южно-Кубанского сельского поселения Динского района, даже если частично не сталкивались с проблемой, считают здравоохранение, образование и органы власти наиболее коррумпированными сферами деятельности.</w:t>
      </w:r>
    </w:p>
    <w:p w:rsidR="00715B8B" w:rsidRDefault="00715B8B" w:rsidP="00AC3A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смотря на проводимые администрацией Южно-Кубанского сельского поселения Динского района антикоррупционные мероприятия, по данным социологических исследований, проводимых на территории Южно-кубанского сельского поселения Динского района, на протяжении нескольких последних лет сохраняется тенденция коррупции в сфере здравоохранения.</w:t>
      </w:r>
    </w:p>
    <w:p w:rsidR="00715B8B" w:rsidRDefault="00715B8B" w:rsidP="00AC3A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вопрос: «Давали ли Вы взятку?» большая часть респондентов ответила, что нет (94% опрошенных) и лишь 6% из числа опрошенных столкнулись с этим.</w:t>
      </w:r>
    </w:p>
    <w:p w:rsidR="00715B8B" w:rsidRDefault="00715B8B" w:rsidP="00AC3A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проведении исследования были получены данные о том, что большинство опрошенных (67%) считают, что органы местного </w:t>
      </w:r>
      <w:r w:rsidR="000E4A07">
        <w:rPr>
          <w:rFonts w:ascii="Times New Roman" w:hAnsi="Times New Roman" w:cs="Times New Roman"/>
          <w:sz w:val="28"/>
        </w:rPr>
        <w:t>самоуправления стремятся решать проблемы коррупции.</w:t>
      </w:r>
    </w:p>
    <w:p w:rsidR="007833BD" w:rsidRDefault="007833BD" w:rsidP="00AC3A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Можно сделать вывод о том, что большая часть респондентов в целом доверяет деятельности органов местного самоуправления в решении проблем коррупционной направленности.</w:t>
      </w:r>
    </w:p>
    <w:p w:rsidR="007833BD" w:rsidRDefault="007833BD" w:rsidP="00AC3A84">
      <w:pPr>
        <w:jc w:val="both"/>
        <w:rPr>
          <w:rFonts w:ascii="Times New Roman" w:hAnsi="Times New Roman" w:cs="Times New Roman"/>
          <w:sz w:val="28"/>
        </w:rPr>
      </w:pPr>
    </w:p>
    <w:p w:rsidR="007833BD" w:rsidRDefault="007833BD" w:rsidP="007833B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Анализ обращений граждан и организаций в органы местного самоуправления Южно-Кубанского сельского поселения Динского района и </w:t>
      </w:r>
      <w:proofErr w:type="spellStart"/>
      <w:r>
        <w:rPr>
          <w:rFonts w:ascii="Times New Roman" w:hAnsi="Times New Roman" w:cs="Times New Roman"/>
          <w:b/>
          <w:sz w:val="28"/>
        </w:rPr>
        <w:t>контрольно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надзорные органы по возможным фактам коррупции</w:t>
      </w:r>
    </w:p>
    <w:p w:rsidR="0056007B" w:rsidRDefault="007833BD" w:rsidP="007833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Обращения граждан являются важнейшим </w:t>
      </w:r>
      <w:r w:rsidR="00F240F0">
        <w:rPr>
          <w:rFonts w:ascii="Times New Roman" w:hAnsi="Times New Roman" w:cs="Times New Roman"/>
          <w:sz w:val="28"/>
        </w:rPr>
        <w:t xml:space="preserve">источником информации, необходимой для принятия </w:t>
      </w:r>
      <w:r w:rsidR="0056007B">
        <w:rPr>
          <w:rFonts w:ascii="Times New Roman" w:hAnsi="Times New Roman" w:cs="Times New Roman"/>
          <w:sz w:val="28"/>
        </w:rPr>
        <w:t>управленческих решений, оперативного реагирования на общественные нужды населения. Работа по их качественному рассмотрению это одно из важнейших направлений антикоррупционной деятельности, критерий объективной оценки результативности их деятельности и практического подтверждения наличия устойчивой и эффективной обратной связи с гражданами и организациями на территории поселения.</w:t>
      </w:r>
    </w:p>
    <w:p w:rsidR="0056007B" w:rsidRDefault="0056007B" w:rsidP="007833B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администрацию Южно-кубанского сельского поселения Динского района за 2018 год поступило 143 обращения граждан, Вопросы, затрагиваемые в обращениях граждан, чаще всего в сфере жилищного хозяйства касались ремонта дорожного покрытия, вопросы, связанные с перебоями электро- и водоснабжения и ремонтом колодцев. Обращений, содержащих информацию о коррупционных проявлениях, не по</w:t>
      </w:r>
      <w:r w:rsidR="00B1295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тупало.</w:t>
      </w:r>
    </w:p>
    <w:p w:rsidR="00B12951" w:rsidRDefault="00B12951" w:rsidP="007833BD">
      <w:pPr>
        <w:jc w:val="both"/>
        <w:rPr>
          <w:rFonts w:ascii="Times New Roman" w:hAnsi="Times New Roman" w:cs="Times New Roman"/>
          <w:sz w:val="28"/>
        </w:rPr>
      </w:pPr>
    </w:p>
    <w:p w:rsidR="00B12951" w:rsidRDefault="00B12951" w:rsidP="00B1295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Эффективность работы комиссии по соблюдению требований к служебному поведению муниципальных служащих и урегулированию конфликта интересов</w:t>
      </w:r>
    </w:p>
    <w:p w:rsidR="00B12951" w:rsidRDefault="00B12951" w:rsidP="00B12951">
      <w:pPr>
        <w:jc w:val="both"/>
        <w:rPr>
          <w:rFonts w:ascii="Times New Roman" w:hAnsi="Times New Roman" w:cs="Times New Roman"/>
          <w:sz w:val="28"/>
        </w:rPr>
      </w:pPr>
      <w:r w:rsidRPr="00B12951">
        <w:rPr>
          <w:rFonts w:ascii="Times New Roman" w:hAnsi="Times New Roman" w:cs="Times New Roman"/>
          <w:sz w:val="28"/>
        </w:rPr>
        <w:t>Дея</w:t>
      </w:r>
      <w:r>
        <w:rPr>
          <w:rFonts w:ascii="Times New Roman" w:hAnsi="Times New Roman" w:cs="Times New Roman"/>
          <w:sz w:val="28"/>
        </w:rPr>
        <w:t>тельность комиссии по соблюдению требований к служебному поведению муниципальных служащих и урегулированию конфликта интересов регламентируется распоряжением администрации южно-кубанского сельского поселения Динского района от 01.03.2013 № 15-р «</w:t>
      </w:r>
      <w:r w:rsidRPr="00B12951">
        <w:rPr>
          <w:rFonts w:ascii="Times New Roman" w:hAnsi="Times New Roman" w:cs="Times New Roman"/>
          <w:sz w:val="28"/>
        </w:rPr>
        <w:t>О комиссии по соблюдению требований к служебному поведению муниципальных служащих</w:t>
      </w:r>
      <w:r w:rsidR="00944599">
        <w:rPr>
          <w:rFonts w:ascii="Times New Roman" w:hAnsi="Times New Roman" w:cs="Times New Roman"/>
          <w:sz w:val="28"/>
        </w:rPr>
        <w:t xml:space="preserve"> </w:t>
      </w:r>
      <w:r w:rsidRPr="00B12951">
        <w:rPr>
          <w:rFonts w:ascii="Times New Roman" w:hAnsi="Times New Roman" w:cs="Times New Roman"/>
          <w:sz w:val="28"/>
        </w:rPr>
        <w:t>и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</w:t>
      </w:r>
      <w:r w:rsidRPr="00B12951">
        <w:rPr>
          <w:rFonts w:ascii="Times New Roman" w:hAnsi="Times New Roman" w:cs="Times New Roman"/>
          <w:sz w:val="28"/>
        </w:rPr>
        <w:t>в администрации Южно-Кубанского сельского поселения Динского района</w:t>
      </w:r>
      <w:r>
        <w:rPr>
          <w:rFonts w:ascii="Times New Roman" w:hAnsi="Times New Roman" w:cs="Times New Roman"/>
          <w:sz w:val="28"/>
        </w:rPr>
        <w:t>».</w:t>
      </w:r>
    </w:p>
    <w:p w:rsidR="00B12951" w:rsidRDefault="00B12951" w:rsidP="00B12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 комиссии являются 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обеспечение исполнения ими обязанностей, установленных Федеральным законом от 25.12.2008 № 273-ФЗ «</w:t>
      </w:r>
      <w:r w:rsidR="001858CE">
        <w:rPr>
          <w:rFonts w:ascii="Times New Roman" w:hAnsi="Times New Roman" w:cs="Times New Roman"/>
          <w:sz w:val="28"/>
        </w:rPr>
        <w:t xml:space="preserve">О противодействии коррупции» и другими федеральными законами. Кроме </w:t>
      </w:r>
      <w:r w:rsidR="001858CE">
        <w:rPr>
          <w:rFonts w:ascii="Times New Roman" w:hAnsi="Times New Roman" w:cs="Times New Roman"/>
          <w:sz w:val="28"/>
        </w:rPr>
        <w:lastRenderedPageBreak/>
        <w:t>того, одной из основных задач комиссии является содействие в осуществлении в органах местного самоуправления мер по предупреждению коррупции.</w:t>
      </w:r>
    </w:p>
    <w:p w:rsidR="00EA30DA" w:rsidRDefault="00EA30DA" w:rsidP="00B12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2018 </w:t>
      </w:r>
      <w:r w:rsidR="00F01341">
        <w:rPr>
          <w:rFonts w:ascii="Times New Roman" w:hAnsi="Times New Roman" w:cs="Times New Roman"/>
          <w:sz w:val="28"/>
        </w:rPr>
        <w:t>проведено 14 проверок полноты заполнения сведений о доходах, об имуществе и обязательствах имущес</w:t>
      </w:r>
      <w:r w:rsidR="00347AC7">
        <w:rPr>
          <w:rFonts w:ascii="Times New Roman" w:hAnsi="Times New Roman" w:cs="Times New Roman"/>
          <w:sz w:val="28"/>
        </w:rPr>
        <w:t xml:space="preserve">твенного характера лиц, замещающих </w:t>
      </w:r>
      <w:r w:rsidR="00F01341">
        <w:rPr>
          <w:rFonts w:ascii="Times New Roman" w:hAnsi="Times New Roman" w:cs="Times New Roman"/>
          <w:sz w:val="28"/>
        </w:rPr>
        <w:t>должности муниципальной службы в администрации Южно-Кубанского сельского поселения Динского района, их супруги (супруга) и несовершеннолетних детей (далее сведения о доходах). По результатам проверок</w:t>
      </w:r>
      <w:r w:rsidR="00347AC7">
        <w:rPr>
          <w:rFonts w:ascii="Times New Roman" w:hAnsi="Times New Roman" w:cs="Times New Roman"/>
          <w:sz w:val="28"/>
        </w:rPr>
        <w:t xml:space="preserve"> выявлено три факта</w:t>
      </w:r>
      <w:r w:rsidR="00F01341">
        <w:rPr>
          <w:rFonts w:ascii="Times New Roman" w:hAnsi="Times New Roman" w:cs="Times New Roman"/>
          <w:sz w:val="28"/>
        </w:rPr>
        <w:t xml:space="preserve"> предоставления неполных </w:t>
      </w:r>
      <w:r w:rsidR="00347AC7">
        <w:rPr>
          <w:rFonts w:ascii="Times New Roman" w:hAnsi="Times New Roman" w:cs="Times New Roman"/>
          <w:sz w:val="28"/>
        </w:rPr>
        <w:t>сведений о доходах.</w:t>
      </w:r>
    </w:p>
    <w:p w:rsidR="00347AC7" w:rsidRDefault="00347AC7" w:rsidP="00B12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доходах лиц, замещающих должности муниципальной службы, их супруги (супруга) и несовершеннолетних детей размещены на официальном сайте администрации Южно-Кубанского сельского поселения Динского района.</w:t>
      </w:r>
    </w:p>
    <w:p w:rsidR="00347AC7" w:rsidRDefault="008A7103" w:rsidP="00B12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2018 году прокуратурой Динского района проведена проверка достоверности сведений о доходах, имуществе и обязательствах имущественного характера главы Южно-Кубанского сельского поселения Динского района за 2017 год, в результате которой нарушений не выявлено. </w:t>
      </w:r>
    </w:p>
    <w:p w:rsidR="008A7103" w:rsidRDefault="008A7103" w:rsidP="00B12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2018 году в администрации Южно-Кубанского сельского поселения Динского района проведено 2 заседания комиссии по соблюдению требований к служебному поведению и урегулированию конфликта интересов, на которых рассмотрено 2 материала в отношении муниципальных служащих:</w:t>
      </w:r>
    </w:p>
    <w:p w:rsidR="008A7103" w:rsidRDefault="002F6C21" w:rsidP="00B12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 уведомление</w:t>
      </w:r>
      <w:r w:rsidR="008A7103">
        <w:rPr>
          <w:rFonts w:ascii="Times New Roman" w:hAnsi="Times New Roman" w:cs="Times New Roman"/>
          <w:sz w:val="28"/>
        </w:rPr>
        <w:t xml:space="preserve"> о приеме на работу лица, ранее работающего в администрации Южно-Кубанского сельского поседения Динского района и замещающего должность муниципальной службы;</w:t>
      </w:r>
    </w:p>
    <w:p w:rsidR="008A7103" w:rsidRDefault="008A7103" w:rsidP="00B12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- 1 пред</w:t>
      </w:r>
      <w:r w:rsidR="002F6C2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ставление неполных сведений о доходах, об имуществе и обязательствах имущественного характера своих, супруга, а также несовершеннолетних детей (3 муниципальных служащих привлечены к дисциплинарной ответственности).</w:t>
      </w:r>
    </w:p>
    <w:p w:rsidR="002F6C21" w:rsidRDefault="002F6C21" w:rsidP="00B1295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качестве практических результатов работы комиссии можно выделить правовое просвещение муниципальных служащих в части разъяснения возможных негативных последствий нарушения запретов, требований ограничений, установленных федеральным законодательством и т.д.</w:t>
      </w:r>
    </w:p>
    <w:p w:rsidR="00557511" w:rsidRDefault="00557511" w:rsidP="00E65DF8">
      <w:pPr>
        <w:jc w:val="center"/>
        <w:rPr>
          <w:rFonts w:ascii="Times New Roman" w:hAnsi="Times New Roman" w:cs="Times New Roman"/>
          <w:b/>
          <w:sz w:val="28"/>
        </w:rPr>
      </w:pPr>
    </w:p>
    <w:p w:rsidR="00E65DF8" w:rsidRDefault="00E65DF8" w:rsidP="00E65D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Контроль за выполнением мероприятий, предусмотренных в плане противодействия коррупции</w:t>
      </w:r>
    </w:p>
    <w:p w:rsidR="00E65DF8" w:rsidRDefault="00E65DF8" w:rsidP="00E65D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исполнения мероприятий, предусмотренных Планом противодействия коррупции, при осуществлении своих полномочий администрация Южно-кубанского сельского поселения Динского района </w:t>
      </w:r>
      <w:r>
        <w:rPr>
          <w:rFonts w:ascii="Times New Roman" w:hAnsi="Times New Roman" w:cs="Times New Roman"/>
          <w:sz w:val="28"/>
        </w:rPr>
        <w:lastRenderedPageBreak/>
        <w:t>постоянно отслеживает изменения законодательства по вопросам противодействия коррупции и обращает внимание на соблюдение требований законодательства о профилактике коррупции.</w:t>
      </w:r>
    </w:p>
    <w:p w:rsidR="00E65DF8" w:rsidRDefault="00E65DF8" w:rsidP="00E65D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знаний законодательства по вопросам противодействия коррупции, требований к служебному поведению муниципального служащего проводится при аттестации муниципальных служащих.</w:t>
      </w:r>
    </w:p>
    <w:p w:rsidR="00E65DF8" w:rsidRDefault="00E65DF8" w:rsidP="00E65DF8">
      <w:pPr>
        <w:jc w:val="both"/>
        <w:rPr>
          <w:rFonts w:ascii="Times New Roman" w:hAnsi="Times New Roman" w:cs="Times New Roman"/>
          <w:sz w:val="28"/>
        </w:rPr>
      </w:pPr>
    </w:p>
    <w:p w:rsidR="00E65DF8" w:rsidRDefault="00E65DF8" w:rsidP="00E65DF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Выводы </w:t>
      </w:r>
    </w:p>
    <w:p w:rsidR="00E65DF8" w:rsidRDefault="00E65DF8" w:rsidP="00E65D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Коррупция – один из главных барьеров на пути нашего развития. Очевидно, что борьба с ней должна вестись по всем направлениям: от совершенствования законодательства, работы правоохранительной и судебной систем до воспитания в гражданах нетерпимости к любым, в том числе бытовым проявлениям этого социального зла. Успех в борьбе с коррупцией возможен на почве консолидации муниципальных органов и общественности, предание борьбе с коррупцией превентивных мер, публичного и массового характера с широким привлечением средств массовой информации. К данной работе надо привлекать самые широкие круги общественности, максимально использовать возможности средств</w:t>
      </w:r>
      <w:r w:rsidR="0055751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массовой информации, доводить до населения не только негати</w:t>
      </w:r>
      <w:r w:rsidR="00557511">
        <w:rPr>
          <w:rFonts w:ascii="Times New Roman" w:hAnsi="Times New Roman" w:cs="Times New Roman"/>
          <w:sz w:val="28"/>
        </w:rPr>
        <w:t>вные факты совершения противопр</w:t>
      </w:r>
      <w:r>
        <w:rPr>
          <w:rFonts w:ascii="Times New Roman" w:hAnsi="Times New Roman" w:cs="Times New Roman"/>
          <w:sz w:val="28"/>
        </w:rPr>
        <w:t>авных действи</w:t>
      </w:r>
      <w:r w:rsidR="00557511">
        <w:rPr>
          <w:rFonts w:ascii="Times New Roman" w:hAnsi="Times New Roman" w:cs="Times New Roman"/>
          <w:sz w:val="28"/>
        </w:rPr>
        <w:t xml:space="preserve">й коррупционной направленности </w:t>
      </w:r>
      <w:r>
        <w:rPr>
          <w:rFonts w:ascii="Times New Roman" w:hAnsi="Times New Roman" w:cs="Times New Roman"/>
          <w:sz w:val="28"/>
        </w:rPr>
        <w:t xml:space="preserve">представителями органов государственной и муниципальной власти, но и </w:t>
      </w:r>
      <w:r w:rsidR="00557511">
        <w:rPr>
          <w:rFonts w:ascii="Times New Roman" w:hAnsi="Times New Roman" w:cs="Times New Roman"/>
          <w:sz w:val="28"/>
        </w:rPr>
        <w:t>приводить примеры эффективной, бескорыстной работы, добросовестного и ответственного выполнения служащими своих служебных обязанностей.</w:t>
      </w:r>
    </w:p>
    <w:p w:rsidR="00557511" w:rsidRPr="00E65DF8" w:rsidRDefault="00557511" w:rsidP="00E65DF8">
      <w:pPr>
        <w:jc w:val="both"/>
        <w:rPr>
          <w:rFonts w:ascii="Times New Roman" w:hAnsi="Times New Roman" w:cs="Times New Roman"/>
          <w:sz w:val="28"/>
        </w:rPr>
      </w:pPr>
    </w:p>
    <w:sectPr w:rsidR="00557511" w:rsidRPr="00E6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C2E"/>
    <w:rsid w:val="000E4A07"/>
    <w:rsid w:val="001858CE"/>
    <w:rsid w:val="001C2347"/>
    <w:rsid w:val="002F6C21"/>
    <w:rsid w:val="00347AC7"/>
    <w:rsid w:val="00557511"/>
    <w:rsid w:val="0056007B"/>
    <w:rsid w:val="00715B8B"/>
    <w:rsid w:val="007833BD"/>
    <w:rsid w:val="008A7103"/>
    <w:rsid w:val="00944599"/>
    <w:rsid w:val="00AC3A84"/>
    <w:rsid w:val="00B12951"/>
    <w:rsid w:val="00BB0C48"/>
    <w:rsid w:val="00C92BFF"/>
    <w:rsid w:val="00D3620D"/>
    <w:rsid w:val="00DD7173"/>
    <w:rsid w:val="00DE4C2E"/>
    <w:rsid w:val="00E65DF8"/>
    <w:rsid w:val="00EA30DA"/>
    <w:rsid w:val="00F01341"/>
    <w:rsid w:val="00F2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E9748-99C8-4A91-9834-F52E29F8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2018-10-22T06:30:00Z</dcterms:created>
  <dcterms:modified xsi:type="dcterms:W3CDTF">2018-10-23T06:24:00Z</dcterms:modified>
</cp:coreProperties>
</file>